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3E3" w:rsidRDefault="00A803E3" w:rsidP="00A803E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Отчет по результатам самообследования</w:t>
      </w:r>
    </w:p>
    <w:p w:rsidR="00A803E3" w:rsidRDefault="00A803E3" w:rsidP="00A803E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муниципального бюджетного образовательного учреждения </w:t>
      </w:r>
    </w:p>
    <w:p w:rsidR="00A803E3" w:rsidRDefault="00A803E3" w:rsidP="00A803E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дополнительного образования </w:t>
      </w:r>
    </w:p>
    <w:p w:rsidR="00A803E3" w:rsidRDefault="00A803E3" w:rsidP="00A803E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детского (подросткового) центра № 9 «Радуга»</w:t>
      </w:r>
    </w:p>
    <w:p w:rsidR="00A803E3" w:rsidRDefault="00A803E3" w:rsidP="00A803E3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Бугульминского муниципального района РТ</w:t>
      </w:r>
    </w:p>
    <w:p w:rsidR="00A803E3" w:rsidRDefault="009A70E7" w:rsidP="00A803E3">
      <w:pPr>
        <w:shd w:val="clear" w:color="auto" w:fill="FFFFFF"/>
        <w:spacing w:after="187" w:line="337" w:lineRule="atLeast"/>
        <w:jc w:val="center"/>
        <w:textAlignment w:val="baseline"/>
        <w:outlineLvl w:val="3"/>
        <w:rPr>
          <w:rFonts w:ascii="Trebuchet MS" w:eastAsia="Times New Roman" w:hAnsi="Trebuchet MS" w:cs="Arial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за </w:t>
      </w:r>
      <w:r w:rsidR="008B003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2022</w:t>
      </w:r>
      <w:r w:rsidR="006B70F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="00937C6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8B003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2023</w:t>
      </w:r>
      <w:bookmarkStart w:id="0" w:name="_GoBack"/>
      <w:bookmarkEnd w:id="0"/>
      <w:r w:rsidR="00A803E3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учебный год</w:t>
      </w:r>
    </w:p>
    <w:tbl>
      <w:tblPr>
        <w:tblW w:w="10916" w:type="dxa"/>
        <w:tblInd w:w="-843" w:type="dxa"/>
        <w:tblBorders>
          <w:top w:val="single" w:sz="8" w:space="0" w:color="888888"/>
          <w:left w:val="single" w:sz="8" w:space="0" w:color="888888"/>
          <w:bottom w:val="single" w:sz="8" w:space="0" w:color="888888"/>
          <w:right w:val="single" w:sz="8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6379"/>
        <w:gridCol w:w="3260"/>
      </w:tblGrid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 п/п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Показатели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Единица измерения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Дополнительное образование детей и взрослых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Общая численность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345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Детей дошкольного возраста 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Детей младшего школьного возраста 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B70F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255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/74</w:t>
            </w:r>
            <w:r w:rsidR="00902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Детей среднего и старшего школьного возраста 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B70F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90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/26</w:t>
            </w:r>
            <w:r w:rsidR="00902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rPr>
          <w:trHeight w:val="1381"/>
        </w:trPr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 учащихся, обучающихся по образовательным программам по договорам об оказании платных образовательных услуг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учащихся, занимающихся в 2-х и более объединениях (кружках, секциях, клубах), в общей численности учащихся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B70F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человека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/12.7</w:t>
            </w:r>
            <w:r w:rsidR="00902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человек/0 %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1.5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Численность/удельный вес численности учащихся по образовательным программам для детей с выдающимися способностями, в общей численности 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учащихся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 0 %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Численность/удельный вес численности учащихся по образовательным программам, направленным на работу с детьми с особыми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потребностями в образовании, в общей численности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 человек/0 %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Учащиеся с ограниченными возможностями здоровья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человек/0 %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Дети-сироты, дети, оставшиеся без попечения родителей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9A70E7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/0,57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Дети-мигранты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человек/0 %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1.6.4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Дети, попавшие в трудную жизненную ситуацию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 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1.7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учащихся, занимающихся учебно-исследовательской, проектной деятельностью, в общей численности учащихся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937C63" w:rsidP="00937C63">
            <w:pPr>
              <w:tabs>
                <w:tab w:val="left" w:pos="465"/>
                <w:tab w:val="center" w:pos="1480"/>
              </w:tabs>
              <w:spacing w:before="94" w:after="94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   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  <w:t xml:space="preserve"> 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человека/ 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учащихся, принявших участие в массовых мероприятиях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937C63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280 человек/81,1%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муниципальном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F461E4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200 человек/58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республиканском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62A6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  <w:r w:rsidR="00F46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человек/14,4%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всероссийском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62A6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25</w:t>
            </w:r>
            <w:r w:rsidR="00F46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человек/7,2%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1.8.4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международном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62A6F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F461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человек/1,4%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1.9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 - победителей и призеров массовых мероприятий (конкурсы, соревнования, фестивали, конференции), в общей численности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2D2ED2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120 человек/43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1.9.1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муниципальном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9A70E7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50</w:t>
            </w:r>
            <w:r w:rsidR="002D2E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человек/17.8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1.9.2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республиканском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2D2ED2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45 человек/16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1.9.3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всероссийском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2D2ED2" w:rsidP="00937C63">
            <w:pPr>
              <w:spacing w:before="94" w:after="94" w:line="240" w:lineRule="auto"/>
              <w:ind w:firstLine="374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25 человек/9 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1.9.4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международном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0 человек/0%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учащихся, участвующих в образовательных и социальных проектах, в общей численности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 человек/2,9%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Муниципального уровня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человек/ 6,3%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Республиканского уровня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3 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а/0,86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Всероссийского уровня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 человек/0,57 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1.10.4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Международного уровня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4875E7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массовых мероприятий, проведенных образовательной организацией,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12/3,4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1.11.1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муниципальном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11/3,1%единиц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1.11.2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республиканском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1/0,2%единиц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1.11.3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всероссийском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1.11.4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 международном уровне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Общая численность педагогических работников 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 человек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100%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 100%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 100%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1.15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численности педагогических работников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0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человека/ 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1.16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 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1.17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A69AF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 80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1.17.1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Высшая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 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1.17.2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A69AF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человека/80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1.18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1.18.1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 5 лет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6B70FF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 20%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1.18.2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Более 5 лет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464EE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чел.80%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1.19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35 лет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537C62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6464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1человек/  20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1.20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35 лет и старше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6464EE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человека/ 80</w:t>
            </w:r>
            <w:r w:rsidR="00A803E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образовательной организации деятельности, в общей численности педагогических и административно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="00937C6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хозяйственных работников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человек/ 100%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специалистов, обеспечивающих методическую деятельность образовательной организации, в общей численности сотрудников образовательной организации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человек/%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публикаций, выступлений на семинарах различного уровня, подготовленных педагогическими работниками образовательной организации: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="00902E4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1.23.1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 отчетный период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1.24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в организации дополнительного образования системы психолого-педагогической поддержки одаренных детей, иных групп детей, требующих повышенного педагогического внимания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Инфраструктура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Количество компьютеров 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помещений для осуществления образовательной деятельности,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Учебный класс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  <w:r w:rsidR="00537C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Лаборатория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Мастерская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Танцевальный класс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2.2.5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Спортивный зал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2.2.6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Бассейн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помещений для организации досуговой  деятельности учащихся,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1единица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2.3.1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Актовый зал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1единица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Концертный зал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2.3.3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Игровое помещение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единиц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загородных оздоровительных лагерей, баз отдыха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2.5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Наличие читального зала библиотеки, в том числе: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2.6.1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2.6.2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медиатекой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нет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2.6.3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2.6.4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2.6.5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</w:t>
            </w:r>
          </w:p>
        </w:tc>
      </w:tr>
      <w:tr w:rsidR="00A803E3" w:rsidTr="00A803E3">
        <w:tc>
          <w:tcPr>
            <w:tcW w:w="1277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 w:rsidP="00937C63">
            <w:pPr>
              <w:spacing w:before="94" w:after="94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2.7</w:t>
            </w:r>
          </w:p>
        </w:tc>
        <w:tc>
          <w:tcPr>
            <w:tcW w:w="6379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spacing w:before="94" w:after="94" w:line="240" w:lineRule="auto"/>
              <w:ind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3260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803E3" w:rsidRDefault="00A803E3">
            <w:pPr>
              <w:tabs>
                <w:tab w:val="left" w:pos="2968"/>
              </w:tabs>
              <w:spacing w:before="94" w:after="94" w:line="240" w:lineRule="auto"/>
              <w:ind w:right="-8" w:firstLine="374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0 человек/%</w:t>
            </w:r>
          </w:p>
        </w:tc>
      </w:tr>
    </w:tbl>
    <w:p w:rsidR="00A803E3" w:rsidRDefault="00A803E3" w:rsidP="00A803E3"/>
    <w:p w:rsidR="00A803E3" w:rsidRDefault="00A803E3" w:rsidP="00A803E3"/>
    <w:p w:rsidR="0091675C" w:rsidRDefault="0091675C"/>
    <w:sectPr w:rsidR="0091675C" w:rsidSect="00C974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803E3"/>
    <w:rsid w:val="000B641B"/>
    <w:rsid w:val="002D2ED2"/>
    <w:rsid w:val="004875E7"/>
    <w:rsid w:val="00537C62"/>
    <w:rsid w:val="006464EE"/>
    <w:rsid w:val="00662A6F"/>
    <w:rsid w:val="006B70FF"/>
    <w:rsid w:val="008B0030"/>
    <w:rsid w:val="00902E44"/>
    <w:rsid w:val="0091675C"/>
    <w:rsid w:val="00937C63"/>
    <w:rsid w:val="009A70E7"/>
    <w:rsid w:val="00A803E3"/>
    <w:rsid w:val="00AA69AF"/>
    <w:rsid w:val="00C974B1"/>
    <w:rsid w:val="00CC6F00"/>
    <w:rsid w:val="00F4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0C7CDBE-EFB8-4E9B-A507-CDB0F62E3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4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044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1065</Words>
  <Characters>6074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11</cp:revision>
  <dcterms:created xsi:type="dcterms:W3CDTF">2020-08-13T08:22:00Z</dcterms:created>
  <dcterms:modified xsi:type="dcterms:W3CDTF">2023-07-06T09:26:00Z</dcterms:modified>
</cp:coreProperties>
</file>